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06" w:rsidRPr="00182F06" w:rsidRDefault="00182F06" w:rsidP="00182F06">
      <w:pPr>
        <w:pStyle w:val="a3"/>
        <w:numPr>
          <w:ilvl w:val="0"/>
          <w:numId w:val="1"/>
        </w:numPr>
        <w:spacing w:before="0" w:beforeAutospacing="0" w:after="0" w:afterAutospacing="0"/>
        <w:ind w:left="-284" w:firstLine="0"/>
        <w:jc w:val="both"/>
      </w:pPr>
      <w:r>
        <w:rPr>
          <w:b/>
          <w:noProof/>
        </w:rPr>
        <w:drawing>
          <wp:inline distT="0" distB="0" distL="0" distR="0">
            <wp:extent cx="6610825" cy="9086850"/>
            <wp:effectExtent l="0" t="0" r="0" b="0"/>
            <wp:docPr id="1" name="Рисунок 1" descr="C:\Users\админ\Pictures\2014-11-06 4\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4-11-06 4\4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20" cy="90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06" w:rsidRPr="00182F06" w:rsidRDefault="00182F06" w:rsidP="00182F06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p w:rsidR="00482119" w:rsidRPr="00CE1E3C" w:rsidRDefault="00482119" w:rsidP="00182F0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E1E3C">
        <w:t xml:space="preserve">Если учащийся пропустил более 30% учебного времени, восполнение им знаний по пропущенному материалу производится самостоятельно. 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>Обучающийся, пропустивший более 50% учебного времени по учебному предмету, имеет право сдать пропущенный м</w:t>
      </w:r>
      <w:r w:rsidR="007963D3">
        <w:t xml:space="preserve">атериал учителю. В этом случае </w:t>
      </w:r>
      <w:r w:rsidRPr="00CE1E3C">
        <w:t>учащийся и его родители (законные представители) в письменной форме информируются администрацией</w:t>
      </w:r>
      <w:r>
        <w:t xml:space="preserve"> школы</w:t>
      </w:r>
      <w:r w:rsidRPr="00CE1E3C">
        <w:t xml:space="preserve"> не позднее, чем за неделю до начала каникул. Заместитель директора по УР составляет график зачетных мероприятий. Результаты зачетов по предмету (предметам) выставляются в журнал. Работы, выполненные учащимся в данный период, хранятся в течение 1 года у учителя.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 xml:space="preserve">Административные контрольные работы по итогам освоения </w:t>
      </w:r>
      <w:r w:rsidR="007963D3">
        <w:t>уча</w:t>
      </w:r>
      <w:r w:rsidRPr="00CE1E3C">
        <w:t>щимися учебного материала за прошедший учебный период текущего учебного года проводятся во 2-9</w:t>
      </w:r>
      <w:r>
        <w:t xml:space="preserve"> классах</w:t>
      </w:r>
      <w:r w:rsidRPr="00CE1E3C">
        <w:t xml:space="preserve"> по графику, соста</w:t>
      </w:r>
      <w:r>
        <w:t>вленному администрацией школы.</w:t>
      </w:r>
      <w:r w:rsidRPr="00CE1E3C">
        <w:t xml:space="preserve"> График </w:t>
      </w:r>
      <w:r>
        <w:t>утверждается директором школы</w:t>
      </w:r>
      <w:r w:rsidRPr="00CE1E3C">
        <w:t xml:space="preserve"> и вывешивается не позднее, чем за три дня до начала проведения контрольных работ. В графике </w:t>
      </w:r>
      <w:proofErr w:type="gramStart"/>
      <w:r w:rsidRPr="00CE1E3C">
        <w:t xml:space="preserve">предусматривается не более </w:t>
      </w:r>
      <w:r>
        <w:t>одной</w:t>
      </w:r>
      <w:proofErr w:type="gramEnd"/>
      <w:r>
        <w:t xml:space="preserve"> контрольной работы в день для конкретного класса.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>Административные контрольные работы по отдельным предметам учебного плана проводятся во 2-9 классах согласно плану – графику внутришкольного контроля.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>Формы, тексты, задания административных контрольных работ разрабатываются педагогами, обсуждаются и утверждаются на заседании предметных методических объединений. Содержание административных контрольных работ должно соответствовать требованиям Федерального государственного образовательного стандарта, учебной программы, календарно – тематическому планированию рабочей программы учителя – предметника.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>Результаты четвертной аттестации доводятся классными руководителями до сведения учащихся, их родителей (законных представителей) до начала каникул. В случае неудовлетворительных результатов четвертной аттестации классный руководитель уведомляет об этом в письменном виде под роспись родителей (законных представителей) учащегося с указанием даты ознакомления. Уведомление хранится в личном деле учащегося.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>Результаты четвертной аттестации анализируются и рассматриваются на заседаниях предметных методических объединений. По итогам четвертной аттестации учител</w:t>
      </w:r>
      <w:proofErr w:type="gramStart"/>
      <w:r w:rsidRPr="00CE1E3C">
        <w:t>я-</w:t>
      </w:r>
      <w:proofErr w:type="gramEnd"/>
      <w:r w:rsidRPr="00CE1E3C">
        <w:t xml:space="preserve"> предметники разрабатывают индивидуальный план педагогического сопровождения устранения пробелов знаний учащихся. </w:t>
      </w:r>
    </w:p>
    <w:p w:rsidR="00482119" w:rsidRPr="00CE1E3C" w:rsidRDefault="00482119" w:rsidP="004821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CE1E3C">
        <w:t xml:space="preserve">В случае несогласия учащихся и их родителей (законных представителей) с выставленной четвертной отметкой (оценкой) по предмету родитель (законный представитель) имеет право обжаловать отметку (оценку) в любой форме. </w:t>
      </w:r>
      <w:proofErr w:type="gramStart"/>
      <w:r w:rsidRPr="00CE1E3C">
        <w:t>На основании заявления родителей (законных представителей) в течение 3 рабочих дней после выставления отметки (оцен</w:t>
      </w:r>
      <w:r>
        <w:t>ки), приказом директора школы</w:t>
      </w:r>
      <w:r w:rsidRPr="00CE1E3C">
        <w:t xml:space="preserve"> создается предметная комиссия в составе трех человек, которая в форме собеседования, контрольной работы, контрольного диктанта, теста в присутствии родителей (законных представителей) учащегося определяет соответствие выставленной отметки (оценки) по предмету фактическому уровню его знаний.</w:t>
      </w:r>
      <w:proofErr w:type="gramEnd"/>
      <w:r w:rsidRPr="00CE1E3C">
        <w:t xml:space="preserve"> Решение комиссии оформляется протоколом и является окончательным. Протокол хранится в личном деле учащегося.</w:t>
      </w:r>
    </w:p>
    <w:p w:rsidR="00482119" w:rsidRPr="00CE1E3C" w:rsidRDefault="00482119" w:rsidP="004821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CE1E3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. Полугодовая аттестация 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>Полугодовая аттестация учащихся в 10-11 классах осуществляется по всем предметам учебного плана.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 xml:space="preserve">При выставлении отметок (оценок) по итогам полугодия учитывается наличие достаточного количества текущих отметок (оценок), позволяющих оценить результативность обучения учащихся. 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 xml:space="preserve">Полугодовые отметки (оценки) выставляются за два дня до начала каникул. 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CE1E3C">
        <w:t xml:space="preserve">Если учащийся пропустил более 30% учебного времени, восполнение им знаний по пропущенному материалу производится самостоятельно. </w:t>
      </w:r>
    </w:p>
    <w:p w:rsidR="00482119" w:rsidRPr="00CE1E3C" w:rsidRDefault="007963D3" w:rsidP="0048211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У</w:t>
      </w:r>
      <w:r w:rsidR="00482119" w:rsidRPr="00CE1E3C">
        <w:t>чащийся, пропустивший более 50% учебного времени по учебному предмету, имеет право сдать пропущенный м</w:t>
      </w:r>
      <w:r>
        <w:t xml:space="preserve">атериал учителю. В этом случае </w:t>
      </w:r>
      <w:r w:rsidR="00482119" w:rsidRPr="00CE1E3C">
        <w:t xml:space="preserve">учащийся и его родители </w:t>
      </w:r>
      <w:r w:rsidR="00482119" w:rsidRPr="00CE1E3C">
        <w:lastRenderedPageBreak/>
        <w:t xml:space="preserve">(законные представители) в письменной форме информируются администрацией </w:t>
      </w:r>
      <w:r w:rsidR="00482119">
        <w:t xml:space="preserve">школы </w:t>
      </w:r>
      <w:r w:rsidR="00482119" w:rsidRPr="00CE1E3C">
        <w:t>не позднее, чем за неделю до начала каникул. Заместитель директора по УР составляет график зачетных мероприятий. Результаты зачетов по предмету (предметам) выставляются в журнал. Работы, выполненные учащимся в данный период, хранятся в течение 1 года у учителя.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 xml:space="preserve">Административные контрольные работы по итогам освоения учащимися учебного материала за прошедший учебный период текущего учебного года проводятся в 10-11 </w:t>
      </w:r>
      <w:r>
        <w:t>классах не позднее, чем за 5</w:t>
      </w:r>
      <w:r w:rsidRPr="00CE1E3C">
        <w:t xml:space="preserve"> дней до окончания полугодия по графику, соста</w:t>
      </w:r>
      <w:r>
        <w:t>вленному администрацией школы</w:t>
      </w:r>
      <w:r w:rsidRPr="00CE1E3C">
        <w:t xml:space="preserve"> во избежание перегрузок учащихся. График </w:t>
      </w:r>
      <w:r>
        <w:t>утверждается директором школы</w:t>
      </w:r>
      <w:r w:rsidRPr="00CE1E3C">
        <w:t xml:space="preserve"> и вывешивается не позднее, чем за три дня до начала проведения контрольных работ. В графике </w:t>
      </w:r>
      <w:proofErr w:type="gramStart"/>
      <w:r w:rsidRPr="00CE1E3C">
        <w:t>предусматривается не более одной</w:t>
      </w:r>
      <w:proofErr w:type="gramEnd"/>
      <w:r w:rsidRPr="00CE1E3C">
        <w:t xml:space="preserve"> контрольной работы в день.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>Административные контрольные работы по отдельным предметам учебного плана проводятся в 10-11 классах согласно плану – графику внутришкольного контроля.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>Формы, тексты, задания административных контрольных работ разрабатываются педагогами, обсуждаются и утверждаются на заседании предметных методических объединений. Содержание административных контрольных работ должно соответствовать требованиям Федерального государственного образовательного стандарта, учебной программы, календарно – тематическому планированию рабочей программы учителя – предметника.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>Результаты полугодовой аттестации доводятся классными руководителями до сведения учащихся, их родителей (законных представителей) до начала каникул. В случае неудовлетворительных результатов полугодовой аттестации классный руководитель уведомляет об этом в письменном виде под роспись родителей (законных представителей) учащегося с указанием даты ознакомления. Уведомление хранится в личном деле учащегося.</w:t>
      </w:r>
    </w:p>
    <w:p w:rsidR="00482119" w:rsidRPr="00CE1E3C" w:rsidRDefault="00482119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CE1E3C">
        <w:t>Результаты полугодовой аттестации анализируются и рассматриваются на заседаниях предметных методических объединений. По итогам полугодовой  аттестации учителя - предметники разрабатывают индивидуальный план педагогического сопровожде</w:t>
      </w:r>
      <w:r w:rsidR="007963D3">
        <w:t xml:space="preserve">ния устранения пробелов знаний </w:t>
      </w:r>
      <w:r w:rsidRPr="00CE1E3C">
        <w:t xml:space="preserve">учащихся. </w:t>
      </w:r>
    </w:p>
    <w:p w:rsidR="00482119" w:rsidRPr="00CE1E3C" w:rsidRDefault="007963D3" w:rsidP="004821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360"/>
        <w:jc w:val="both"/>
      </w:pPr>
      <w:r>
        <w:t xml:space="preserve">В случае несогласия </w:t>
      </w:r>
      <w:r w:rsidR="00482119" w:rsidRPr="00CE1E3C">
        <w:t xml:space="preserve">учащихся и их родителей (законных представителей) с выставленной четвертной отметкой (оценкой) по предмету родитель (законный представитель) имеет право обжаловать отметку (оценку) в любой форме. </w:t>
      </w:r>
      <w:proofErr w:type="gramStart"/>
      <w:r w:rsidR="00482119" w:rsidRPr="00CE1E3C">
        <w:t>На основании заявления родителей (законных представителей) в течение 3 рабочих дней после выставления отметки (оцен</w:t>
      </w:r>
      <w:r w:rsidR="00482119">
        <w:t>ки), приказом директора школы</w:t>
      </w:r>
      <w:r w:rsidR="00482119" w:rsidRPr="00CE1E3C">
        <w:t xml:space="preserve"> создается предметная комиссия в составе трех человек, которая в форме собеседования, контрольной работы, контрольного диктанта, теста в присутствии родителей (законных представителей) учащегося определяет соответствие выставленной отметки (оценки) по предмету фактическому уровню его знаний.</w:t>
      </w:r>
      <w:proofErr w:type="gramEnd"/>
      <w:r w:rsidR="00482119" w:rsidRPr="00CE1E3C">
        <w:t xml:space="preserve"> Решение комиссии оформляется протоколом и является окончательным. Протокол хранится в личном деле учащегося.</w:t>
      </w:r>
    </w:p>
    <w:p w:rsidR="00482119" w:rsidRDefault="00482119" w:rsidP="00482119"/>
    <w:p w:rsidR="000C2F6F" w:rsidRDefault="000C2F6F"/>
    <w:sectPr w:rsidR="000C2F6F" w:rsidSect="003E6B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9FB"/>
    <w:multiLevelType w:val="hybridMultilevel"/>
    <w:tmpl w:val="7A32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4D4A"/>
    <w:multiLevelType w:val="hybridMultilevel"/>
    <w:tmpl w:val="A700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19"/>
    <w:rsid w:val="000C2F6F"/>
    <w:rsid w:val="00182F06"/>
    <w:rsid w:val="00223646"/>
    <w:rsid w:val="00482119"/>
    <w:rsid w:val="005305C8"/>
    <w:rsid w:val="00682CD7"/>
    <w:rsid w:val="007963D3"/>
    <w:rsid w:val="00C7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2014-11-06T11:25:00Z</dcterms:created>
  <dcterms:modified xsi:type="dcterms:W3CDTF">2014-11-06T11:25:00Z</dcterms:modified>
</cp:coreProperties>
</file>